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876DB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请详见网址</w:t>
      </w:r>
      <w:r>
        <w:fldChar w:fldCharType="begin"/>
      </w:r>
      <w:r>
        <w:instrText xml:space="preserve"> HYPERLINK "http://skc.cdut.edu.cn/info/1127/3241.htm%E3%80%82" </w:instrText>
      </w:r>
      <w:r>
        <w:fldChar w:fldCharType="separate"/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fldChar w:fldCharType="end"/>
      </w:r>
    </w:p>
    <w:p w14:paraId="11AE5B9F">
      <w:pPr>
        <w:ind w:firstLine="720" w:firstLineChars="200"/>
        <w:jc w:val="left"/>
        <w:rPr>
          <w:rFonts w:ascii="微软雅黑" w:eastAsia="微软雅黑"/>
          <w:b/>
          <w:bCs/>
          <w:sz w:val="36"/>
          <w:szCs w:val="36"/>
        </w:rPr>
      </w:pPr>
    </w:p>
    <w:p w14:paraId="61ECC5AD">
      <w:pPr>
        <w:ind w:firstLine="720" w:firstLineChars="200"/>
        <w:jc w:val="left"/>
        <w:rPr>
          <w:rFonts w:ascii="微软雅黑" w:eastAsia="微软雅黑"/>
          <w:b/>
          <w:bCs/>
          <w:sz w:val="36"/>
          <w:szCs w:val="36"/>
        </w:rPr>
      </w:pPr>
    </w:p>
    <w:p w14:paraId="6A7E2EA4">
      <w:pPr>
        <w:ind w:firstLine="720" w:firstLineChars="200"/>
        <w:jc w:val="left"/>
        <w:rPr>
          <w:rFonts w:ascii="微软雅黑" w:eastAsia="微软雅黑"/>
          <w:b/>
          <w:bCs/>
          <w:sz w:val="36"/>
          <w:szCs w:val="36"/>
        </w:rPr>
      </w:pPr>
      <w:r>
        <w:rPr>
          <w:rFonts w:hint="eastAsia" w:ascii="微软雅黑" w:eastAsia="微软雅黑"/>
          <w:b/>
          <w:bCs/>
          <w:sz w:val="36"/>
          <w:szCs w:val="36"/>
        </w:rPr>
        <w:t>省市级各类研究基地（中心）项目申报说明</w:t>
      </w:r>
    </w:p>
    <w:p w14:paraId="1D8C8A4E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5C6AC3E5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基地项目由老师们自助申报，申报书比要求的</w:t>
      </w:r>
      <w:r>
        <w:rPr>
          <w:rFonts w:hint="eastAsia" w:ascii="仿宋_GB2312" w:eastAsia="仿宋_GB2312"/>
          <w:color w:val="FF0000"/>
          <w:sz w:val="32"/>
          <w:szCs w:val="32"/>
        </w:rPr>
        <w:t>多打一份</w:t>
      </w:r>
      <w:r>
        <w:rPr>
          <w:rFonts w:hint="eastAsia" w:ascii="仿宋_GB2312" w:eastAsia="仿宋_GB2312"/>
          <w:sz w:val="32"/>
          <w:szCs w:val="32"/>
        </w:rPr>
        <w:t>签字盖章</w:t>
      </w:r>
      <w:r>
        <w:rPr>
          <w:rFonts w:hint="eastAsia" w:ascii="仿宋_GB2312" w:eastAsia="仿宋_GB2312"/>
          <w:color w:val="FF0000"/>
          <w:sz w:val="32"/>
          <w:szCs w:val="32"/>
        </w:rPr>
        <w:t>自留</w:t>
      </w:r>
      <w:r>
        <w:rPr>
          <w:rFonts w:hint="eastAsia" w:ascii="仿宋_GB2312" w:eastAsia="仿宋_GB2312"/>
          <w:sz w:val="32"/>
          <w:szCs w:val="32"/>
        </w:rPr>
        <w:t>（不交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社科</w:t>
      </w:r>
      <w:r>
        <w:rPr>
          <w:rFonts w:hint="eastAsia" w:ascii="仿宋_GB2312" w:eastAsia="仿宋_GB2312"/>
          <w:sz w:val="32"/>
          <w:szCs w:val="32"/>
        </w:rPr>
        <w:t>处），其余请</w:t>
      </w:r>
      <w:r>
        <w:rPr>
          <w:rFonts w:ascii="仿宋_GB2312" w:eastAsia="仿宋_GB2312"/>
          <w:sz w:val="32"/>
          <w:szCs w:val="32"/>
        </w:rPr>
        <w:t>申报者</w:t>
      </w:r>
      <w:r>
        <w:rPr>
          <w:rFonts w:hint="eastAsia" w:ascii="仿宋_GB2312" w:eastAsia="仿宋_GB2312"/>
          <w:sz w:val="32"/>
          <w:szCs w:val="32"/>
        </w:rPr>
        <w:t>以“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社科</w:t>
      </w:r>
      <w:r>
        <w:rPr>
          <w:rFonts w:hint="eastAsia" w:ascii="仿宋_GB2312" w:eastAsia="仿宋_GB2312"/>
          <w:sz w:val="32"/>
          <w:szCs w:val="32"/>
        </w:rPr>
        <w:t>处”名义邮寄出。如未多打印一份，解决办法：1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可以盖完章后扫描鲜章件再彩打自留，2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盖完章后复印一份，寄出复印件，自留鲜章件。</w:t>
      </w:r>
    </w:p>
    <w:p w14:paraId="479CABD4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129BD109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待上级立项后，将盖章自留的原始申报书、立项通知</w:t>
      </w:r>
      <w:r>
        <w:rPr>
          <w:rFonts w:hint="eastAsia" w:ascii="仿宋_GB2312" w:eastAsia="仿宋_GB2312"/>
          <w:color w:val="FF0000"/>
          <w:sz w:val="32"/>
          <w:szCs w:val="32"/>
        </w:rPr>
        <w:t>鲜章</w:t>
      </w:r>
      <w:r>
        <w:rPr>
          <w:rFonts w:hint="eastAsia" w:ascii="仿宋_GB2312" w:eastAsia="仿宋_GB2312"/>
          <w:sz w:val="32"/>
          <w:szCs w:val="32"/>
        </w:rPr>
        <w:t>件交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社科</w:t>
      </w:r>
      <w:r>
        <w:rPr>
          <w:rFonts w:hint="eastAsia" w:ascii="仿宋_GB2312" w:eastAsia="仿宋_GB2312"/>
          <w:sz w:val="32"/>
          <w:szCs w:val="32"/>
        </w:rPr>
        <w:t>处,并按照“纵向项目办理流程”办理项目校内立项。</w:t>
      </w:r>
    </w:p>
    <w:p w14:paraId="50450784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0659F61E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校内</w:t>
      </w:r>
      <w:r>
        <w:rPr>
          <w:rFonts w:ascii="仿宋_GB2312" w:eastAsia="仿宋_GB2312"/>
          <w:sz w:val="32"/>
          <w:szCs w:val="32"/>
        </w:rPr>
        <w:t>开放课题项目无需录入科研系统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年终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社科</w:t>
      </w:r>
      <w:r>
        <w:rPr>
          <w:rFonts w:ascii="仿宋_GB2312" w:eastAsia="仿宋_GB2312"/>
          <w:sz w:val="32"/>
          <w:szCs w:val="32"/>
        </w:rPr>
        <w:t>处会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平台</w:t>
      </w:r>
      <w:r>
        <w:rPr>
          <w:rFonts w:hint="eastAsia" w:ascii="仿宋_GB2312" w:eastAsia="仿宋_GB2312"/>
          <w:sz w:val="32"/>
          <w:szCs w:val="32"/>
        </w:rPr>
        <w:t>口径</w:t>
      </w:r>
      <w:r>
        <w:rPr>
          <w:rFonts w:ascii="仿宋_GB2312" w:eastAsia="仿宋_GB2312"/>
          <w:sz w:val="32"/>
          <w:szCs w:val="32"/>
        </w:rPr>
        <w:t>统一</w:t>
      </w:r>
      <w:r>
        <w:rPr>
          <w:rFonts w:hint="eastAsia" w:ascii="仿宋_GB2312" w:eastAsia="仿宋_GB2312"/>
          <w:sz w:val="32"/>
          <w:szCs w:val="32"/>
        </w:rPr>
        <w:t>核K值</w:t>
      </w:r>
      <w:r>
        <w:rPr>
          <w:rFonts w:ascii="仿宋_GB2312" w:eastAsia="仿宋_GB2312"/>
          <w:sz w:val="32"/>
          <w:szCs w:val="32"/>
        </w:rPr>
        <w:t>。</w:t>
      </w:r>
    </w:p>
    <w:p w14:paraId="2EE3E919"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B9E"/>
    <w:rsid w:val="000059DD"/>
    <w:rsid w:val="00112119"/>
    <w:rsid w:val="001D545E"/>
    <w:rsid w:val="00287AF4"/>
    <w:rsid w:val="0042409F"/>
    <w:rsid w:val="00550320"/>
    <w:rsid w:val="00580955"/>
    <w:rsid w:val="0068066D"/>
    <w:rsid w:val="00762E73"/>
    <w:rsid w:val="008773D2"/>
    <w:rsid w:val="0098559D"/>
    <w:rsid w:val="00A254F9"/>
    <w:rsid w:val="00A94FE1"/>
    <w:rsid w:val="00AE1B9E"/>
    <w:rsid w:val="00BF0C36"/>
    <w:rsid w:val="00CB59DD"/>
    <w:rsid w:val="00DD765A"/>
    <w:rsid w:val="00EC1A63"/>
    <w:rsid w:val="05D501B8"/>
    <w:rsid w:val="2570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223</Characters>
  <Lines>2</Lines>
  <Paragraphs>1</Paragraphs>
  <TotalTime>24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2023-03-29T02:22:00Z</dcterms:created>
  <dc:creator>王筱莹</dc:creator>
  <cp:lastModifiedBy>.</cp:lastModifiedBy>
  <cp:lastPrinted>2026-07-01T01:35:00Z</cp:lastPrinted>
  <dcterms:modified xsi:type="dcterms:W3CDTF">2026-07-03T02:52:16Z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eyJoZGlkIjoiODViY2JkMjU3NGYzZTEwMzZmMGFkZWViYmNkYWU3NDIiLCJ1c2VySWQiOiIxMjc0MjgyMDI0In0=</vt:lpwstr>
  </property>
  <property fmtid="{D5CDD505-2E9C-101B-9397-08002B2CF9AE}" pid="3" name="KSOProductBuildVer">
    <vt:lpwstr>2052-12.1.0.26895</vt:lpwstr>
  </property>
  <property fmtid="{D5CDD505-2E9C-101B-9397-08002B2CF9AE}" pid="4" name="ICV">
    <vt:lpwstr>85EDF9BBD89045CBB9CD1C5E17605A4D_12</vt:lpwstr>
  </property>
</Properties>
</file>